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744CC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744CC4">
              <w:rPr>
                <w:rFonts w:ascii="Times New Roman" w:eastAsia="Times New Roman" w:hAnsi="Times New Roman" w:cs="Nazanin"/>
                <w:sz w:val="24"/>
                <w:szCs w:val="24"/>
              </w:rPr>
              <w:t>LifeBindingRemoveStore.RTX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44CC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بررسي شرايط برداشت از اندوخته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B06B52" w:rsidP="001F7A5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ـــــــ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B06B52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44CC4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44CC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744CC4" w:rsidRDefault="00744CC4" w:rsidP="00744CC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744CC4">
              <w:rPr>
                <w:rFonts w:asciiTheme="majorBidi" w:hAnsiTheme="majorBidi" w:cstheme="majorBidi"/>
                <w:noProof/>
                <w:sz w:val="24"/>
                <w:szCs w:val="24"/>
              </w:rPr>
              <w:t>fn_CMN_GetShamsiDate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Pr="00744CC4">
              <w:rPr>
                <w:rFonts w:asciiTheme="majorBidi" w:hAnsiTheme="majorBidi" w:cstheme="majorBidi"/>
                <w:noProof/>
                <w:color w:val="FF0000"/>
                <w:sz w:val="24"/>
                <w:szCs w:val="24"/>
              </w:rPr>
              <w:t>fn_LIFE_Dfn_GetID</w:t>
            </w:r>
            <w:r w:rsidRPr="00744CC4">
              <w:rPr>
                <w:rFonts w:asciiTheme="majorBidi" w:hAnsiTheme="majorBidi" w:cstheme="majorBidi"/>
                <w:noProof/>
                <w:color w:val="FF0000"/>
                <w:sz w:val="24"/>
                <w:szCs w:val="24"/>
                <w:rtl/>
              </w:rPr>
              <w:t xml:space="preserve"> 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</w:rPr>
              <w:t>Fn_LIFE_RemoveStore_GetCurTariffID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</w:rPr>
              <w:t>Fn_Life_GetLifePolicyCalcParamID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744CC4">
              <w:rPr>
                <w:rFonts w:asciiTheme="majorBidi" w:hAnsiTheme="majorBidi" w:cstheme="majorBidi"/>
                <w:noProof/>
                <w:color w:val="FF0000"/>
                <w:sz w:val="24"/>
                <w:szCs w:val="24"/>
              </w:rPr>
              <w:t>fn_LIFE_Dfn_GetRow</w:t>
            </w:r>
            <w:r w:rsidRPr="00744CC4">
              <w:rPr>
                <w:rFonts w:asciiTheme="majorBidi" w:hAnsiTheme="majorBidi" w:cstheme="majorBidi"/>
                <w:noProof/>
                <w:color w:val="FF0000"/>
                <w:sz w:val="24"/>
                <w:szCs w:val="24"/>
                <w:rtl/>
              </w:rPr>
              <w:t xml:space="preserve"> 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>،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</w:rPr>
              <w:t>FN_CMN_GetDiff2Date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744CC4">
              <w:rPr>
                <w:rFonts w:asciiTheme="majorBidi" w:hAnsiTheme="majorBidi" w:cstheme="majorBidi"/>
                <w:noProof/>
                <w:color w:val="FF0000"/>
                <w:sz w:val="24"/>
                <w:szCs w:val="24"/>
              </w:rPr>
              <w:t>fn_CASH_Dfn_GetValNum</w:t>
            </w:r>
            <w:r w:rsidRPr="00744CC4">
              <w:rPr>
                <w:rFonts w:asciiTheme="majorBidi" w:hAnsiTheme="majorBidi" w:cstheme="majorBidi"/>
                <w:noProof/>
                <w:color w:val="FF0000"/>
                <w:sz w:val="24"/>
                <w:szCs w:val="24"/>
                <w:rtl/>
              </w:rPr>
              <w:t xml:space="preserve"> 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</w:rPr>
              <w:t>fn_CASH_Dfn_GetID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</w:rPr>
              <w:t>FN_CMN_GetBillStatus</w:t>
            </w:r>
            <w:r w:rsidRPr="00744CC4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744CC4" w:rsidRDefault="00744CC4" w:rsidP="004F0C14">
      <w:pPr>
        <w:bidi/>
        <w:spacing w:after="0" w:line="240" w:lineRule="auto"/>
        <w:jc w:val="lowKashida"/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</w:pPr>
    </w:p>
    <w:p w:rsidR="004F0C14" w:rsidRDefault="00744CC4" w:rsidP="00744CC4">
      <w:pPr>
        <w:pStyle w:val="ListParagraph"/>
        <w:numPr>
          <w:ilvl w:val="0"/>
          <w:numId w:val="5"/>
        </w:numPr>
        <w:bidi/>
        <w:spacing w:after="0" w:line="240" w:lineRule="auto"/>
        <w:jc w:val="lowKashida"/>
        <w:rPr>
          <w:rFonts w:ascii="Times New Roman" w:eastAsia="Times New Roman" w:hAnsi="Times New Roman" w:cs="Nazanin"/>
          <w:sz w:val="28"/>
          <w:szCs w:val="28"/>
        </w:rPr>
      </w:pPr>
      <w:r w:rsidRPr="00744CC4">
        <w:rPr>
          <w:rFonts w:ascii="Times New Roman" w:eastAsia="Times New Roman" w:hAnsi="Times New Roman" w:cs="Nazanin" w:hint="cs"/>
          <w:sz w:val="28"/>
          <w:szCs w:val="28"/>
          <w:rtl/>
        </w:rPr>
        <w:t xml:space="preserve">فونتهاي قرمز رنگ مشخص كننده توابعي هستند كه در گزارش استفاده شده است ولي در </w:t>
      </w:r>
      <w:r w:rsidRPr="00744CC4">
        <w:rPr>
          <w:rFonts w:ascii="Times New Roman" w:eastAsia="Times New Roman" w:hAnsi="Times New Roman" w:cs="Nazanin"/>
          <w:sz w:val="28"/>
          <w:szCs w:val="28"/>
        </w:rPr>
        <w:t>DataBase</w:t>
      </w:r>
      <w:r w:rsidRPr="00744CC4"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 موجود نمي باشد.</w:t>
      </w:r>
    </w:p>
    <w:p w:rsidR="00744CC4" w:rsidRPr="00744CC4" w:rsidRDefault="00744CC4" w:rsidP="00744CC4">
      <w:pPr>
        <w:pStyle w:val="ListParagraph"/>
        <w:numPr>
          <w:ilvl w:val="0"/>
          <w:numId w:val="5"/>
        </w:numPr>
        <w:bidi/>
        <w:spacing w:after="0" w:line="240" w:lineRule="auto"/>
        <w:jc w:val="lowKashida"/>
        <w:rPr>
          <w:rFonts w:ascii="Times New Roman" w:eastAsia="Times New Roman" w:hAnsi="Times New Roman" w:cs="Nazanin"/>
          <w:sz w:val="28"/>
          <w:szCs w:val="28"/>
          <w:rtl/>
        </w:rPr>
      </w:pPr>
      <w:r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در اين گزارش از </w:t>
      </w:r>
      <w:r>
        <w:rPr>
          <w:rFonts w:ascii="Times New Roman" w:eastAsia="Times New Roman" w:hAnsi="Times New Roman" w:cs="Nazanin"/>
          <w:sz w:val="28"/>
          <w:szCs w:val="28"/>
          <w:lang w:bidi="fa-IR"/>
        </w:rPr>
        <w:t>PolicyID</w:t>
      </w:r>
      <w:r>
        <w:rPr>
          <w:rFonts w:ascii="Times New Roman" w:eastAsia="Times New Roman" w:hAnsi="Times New Roman" w:cs="Nazanin" w:hint="cs"/>
          <w:sz w:val="28"/>
          <w:szCs w:val="28"/>
          <w:rtl/>
          <w:lang w:bidi="fa-IR"/>
        </w:rPr>
        <w:t xml:space="preserve"> استفاده شده است.</w:t>
      </w:r>
    </w:p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F3723"/>
    <w:rsid w:val="001F7A5E"/>
    <w:rsid w:val="002A492D"/>
    <w:rsid w:val="00355715"/>
    <w:rsid w:val="003F1146"/>
    <w:rsid w:val="004A6E28"/>
    <w:rsid w:val="004F0C14"/>
    <w:rsid w:val="0057687B"/>
    <w:rsid w:val="005964DB"/>
    <w:rsid w:val="005D1698"/>
    <w:rsid w:val="00744CC4"/>
    <w:rsid w:val="007838C4"/>
    <w:rsid w:val="00793F12"/>
    <w:rsid w:val="008D39D8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8</cp:revision>
  <cp:lastPrinted>2011-05-24T09:29:00Z</cp:lastPrinted>
  <dcterms:created xsi:type="dcterms:W3CDTF">2011-05-28T07:30:00Z</dcterms:created>
  <dcterms:modified xsi:type="dcterms:W3CDTF">2011-05-28T07:43:00Z</dcterms:modified>
</cp:coreProperties>
</file>